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22D6" w14:textId="77777777" w:rsidR="00B86CC7" w:rsidRPr="00B86CC7" w:rsidRDefault="00334317" w:rsidP="00B86CC7">
      <w:pPr>
        <w:jc w:val="center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 xml:space="preserve">Research </w:t>
      </w:r>
      <w:r w:rsidR="00B86CC7" w:rsidRPr="00B86CC7">
        <w:rPr>
          <w:b/>
          <w:sz w:val="24"/>
          <w:szCs w:val="24"/>
          <w:lang w:val="en-ZA"/>
        </w:rPr>
        <w:t>Ethics Committee of the Faculty of Education (EduREC)</w:t>
      </w:r>
    </w:p>
    <w:p w14:paraId="163A6607" w14:textId="77777777" w:rsidR="00FF49AC" w:rsidRDefault="00FF49AC" w:rsidP="00B86CC7">
      <w:pPr>
        <w:jc w:val="center"/>
        <w:rPr>
          <w:i/>
          <w:lang w:val="en-ZA"/>
        </w:rPr>
      </w:pPr>
    </w:p>
    <w:p w14:paraId="5968DECD" w14:textId="77777777" w:rsidR="00B86CC7" w:rsidRDefault="00B86CC7" w:rsidP="00B86CC7">
      <w:pPr>
        <w:jc w:val="center"/>
        <w:rPr>
          <w:i/>
          <w:lang w:val="en-ZA"/>
        </w:rPr>
      </w:pPr>
      <w:r w:rsidRPr="00B86CC7">
        <w:rPr>
          <w:i/>
          <w:lang w:val="en-ZA"/>
        </w:rPr>
        <w:t>Risk level descriptors</w:t>
      </w:r>
    </w:p>
    <w:p w14:paraId="27384A85" w14:textId="77777777" w:rsidR="00FF49AC" w:rsidRPr="00B86CC7" w:rsidRDefault="00FF49AC" w:rsidP="00B86CC7">
      <w:pPr>
        <w:jc w:val="center"/>
        <w:rPr>
          <w:i/>
          <w:lang w:val="en-ZA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160"/>
      </w:tblGrid>
      <w:tr w:rsidR="00B86CC7" w:rsidRPr="00B86CC7" w14:paraId="51A4F66F" w14:textId="77777777" w:rsidTr="00124C3A">
        <w:trPr>
          <w:trHeight w:hRule="exact" w:val="19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FA74F" w14:textId="77777777" w:rsidR="00B86CC7" w:rsidRPr="00B86CC7" w:rsidRDefault="00B86CC7" w:rsidP="00124C3A">
            <w:pPr>
              <w:pStyle w:val="TableParagraph"/>
              <w:spacing w:line="177" w:lineRule="exact"/>
              <w:ind w:right="1"/>
              <w:jc w:val="center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Risk</w:t>
            </w:r>
            <w:r w:rsidRPr="00B86CC7">
              <w:rPr>
                <w:rFonts w:ascii="Arial"/>
                <w:b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level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2571E" w14:textId="77777777" w:rsidR="00B86CC7" w:rsidRPr="00B86CC7" w:rsidRDefault="00B86CC7" w:rsidP="00124C3A">
            <w:pPr>
              <w:pStyle w:val="TableParagraph"/>
              <w:spacing w:line="177" w:lineRule="exact"/>
              <w:ind w:left="3"/>
              <w:jc w:val="center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Description</w:t>
            </w:r>
          </w:p>
        </w:tc>
      </w:tr>
      <w:tr w:rsidR="00B86CC7" w:rsidRPr="00B86CC7" w14:paraId="0137B6E2" w14:textId="77777777" w:rsidTr="00124C3A">
        <w:trPr>
          <w:trHeight w:hRule="exact" w:val="2513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EE6AD" w14:textId="77777777" w:rsidR="00B86CC7" w:rsidRPr="00B86CC7" w:rsidRDefault="00B86CC7" w:rsidP="00124C3A">
            <w:pPr>
              <w:pStyle w:val="TableParagraph"/>
              <w:tabs>
                <w:tab w:val="left" w:pos="822"/>
              </w:tabs>
              <w:spacing w:line="177" w:lineRule="exact"/>
              <w:ind w:left="4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1.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ab/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High</w:t>
            </w:r>
            <w:r w:rsidRPr="00B86CC7">
              <w:rPr>
                <w:rFonts w:ascii="Arial"/>
                <w:b/>
                <w:sz w:val="16"/>
                <w:u w:val="single" w:color="000000"/>
                <w:lang w:val="en-ZA"/>
              </w:rPr>
              <w:t xml:space="preserve"> </w:t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risk</w:t>
            </w:r>
          </w:p>
          <w:p w14:paraId="45345955" w14:textId="77777777" w:rsidR="00B86CC7" w:rsidRPr="00B86CC7" w:rsidRDefault="00B86CC7" w:rsidP="00124C3A">
            <w:pPr>
              <w:pStyle w:val="TableParagraph"/>
              <w:spacing w:before="94" w:line="360" w:lineRule="auto"/>
              <w:ind w:left="102" w:right="99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Research</w:t>
            </w:r>
            <w:r w:rsidRPr="00B86CC7">
              <w:rPr>
                <w:rFonts w:ascii="Arial" w:eastAsia="Arial" w:hAnsi="Arial" w:cs="Arial"/>
                <w:spacing w:val="38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involving</w:t>
            </w:r>
            <w:r w:rsidRPr="00B86CC7">
              <w:rPr>
                <w:rFonts w:ascii="Arial" w:eastAsia="Arial" w:hAnsi="Arial" w:cs="Arial"/>
                <w:spacing w:val="3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human</w:t>
            </w:r>
            <w:r w:rsidRPr="00B86CC7">
              <w:rPr>
                <w:rFonts w:ascii="Arial" w:eastAsia="Arial" w:hAnsi="Arial" w:cs="Arial"/>
                <w:spacing w:val="3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participants</w:t>
            </w:r>
            <w:r w:rsidRPr="00B86CC7">
              <w:rPr>
                <w:rFonts w:ascii="Arial" w:eastAsia="Arial" w:hAnsi="Arial" w:cs="Arial"/>
                <w:spacing w:val="3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in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which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there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is</w:t>
            </w:r>
            <w:r w:rsidRPr="00B86CC7">
              <w:rPr>
                <w:rFonts w:ascii="Arial" w:eastAsia="Arial" w:hAnsi="Arial" w:cs="Arial"/>
                <w:spacing w:val="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a</w:t>
            </w:r>
            <w:r w:rsidRPr="00B86CC7">
              <w:rPr>
                <w:rFonts w:ascii="Arial" w:eastAsia="Arial" w:hAnsi="Arial" w:cs="Arial"/>
                <w:spacing w:val="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real</w:t>
            </w:r>
            <w:r w:rsidRPr="00B86CC7">
              <w:rPr>
                <w:rFonts w:ascii="Arial" w:eastAsia="Arial" w:hAnsi="Arial" w:cs="Arial"/>
                <w:spacing w:val="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foreseeable</w:t>
            </w:r>
            <w:r w:rsidRPr="00B86CC7">
              <w:rPr>
                <w:rFonts w:ascii="Arial" w:eastAsia="Arial" w:hAnsi="Arial" w:cs="Arial"/>
                <w:spacing w:val="3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risk</w:t>
            </w:r>
            <w:r w:rsidRPr="00B86CC7">
              <w:rPr>
                <w:rFonts w:ascii="Arial" w:eastAsia="Arial" w:hAnsi="Arial" w:cs="Arial"/>
                <w:spacing w:val="16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of</w:t>
            </w:r>
            <w:r w:rsidRPr="00B86CC7">
              <w:rPr>
                <w:rFonts w:ascii="Arial" w:eastAsia="Arial" w:hAnsi="Arial" w:cs="Arial"/>
                <w:spacing w:val="16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psychological</w:t>
            </w:r>
            <w:r w:rsidRPr="00B86CC7">
              <w:rPr>
                <w:rFonts w:ascii="Arial" w:eastAsia="Arial" w:hAnsi="Arial" w:cs="Arial"/>
                <w:spacing w:val="1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harm</w:t>
            </w:r>
            <w:r w:rsidRPr="00B86CC7">
              <w:rPr>
                <w:rFonts w:ascii="Arial" w:eastAsia="Arial" w:hAnsi="Arial" w:cs="Arial"/>
                <w:spacing w:val="18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and/or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social</w:t>
            </w:r>
            <w:r w:rsidRPr="00B86CC7">
              <w:rPr>
                <w:rFonts w:ascii="Arial" w:eastAsia="Arial" w:hAnsi="Arial" w:cs="Arial"/>
                <w:spacing w:val="2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stigmatisation</w:t>
            </w:r>
            <w:r w:rsidRPr="00B86CC7">
              <w:rPr>
                <w:rFonts w:ascii="Arial" w:eastAsia="Arial" w:hAnsi="Arial" w:cs="Arial"/>
                <w:spacing w:val="1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or</w:t>
            </w:r>
            <w:r w:rsidRPr="00B86CC7">
              <w:rPr>
                <w:rFonts w:ascii="Arial" w:eastAsia="Arial" w:hAnsi="Arial" w:cs="Arial"/>
                <w:spacing w:val="16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persecution</w:t>
            </w:r>
            <w:r w:rsidRPr="00B86CC7">
              <w:rPr>
                <w:rFonts w:ascii="Arial" w:eastAsia="Arial" w:hAnsi="Arial" w:cs="Arial"/>
                <w:spacing w:val="1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–</w:t>
            </w:r>
            <w:r w:rsidRPr="00B86CC7">
              <w:rPr>
                <w:rFonts w:ascii="Arial" w:eastAsia="Arial" w:hAnsi="Arial" w:cs="Arial"/>
                <w:spacing w:val="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which</w:t>
            </w:r>
            <w:r w:rsidRPr="00B86CC7">
              <w:rPr>
                <w:rFonts w:ascii="Arial" w:eastAsia="Arial" w:hAnsi="Arial" w:cs="Arial"/>
                <w:spacing w:val="2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may</w:t>
            </w:r>
            <w:r w:rsidRPr="00B86CC7">
              <w:rPr>
                <w:rFonts w:ascii="Arial" w:eastAsia="Arial" w:hAnsi="Arial" w:cs="Arial"/>
                <w:spacing w:val="4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lead</w:t>
            </w:r>
            <w:r w:rsidRPr="00B86CC7">
              <w:rPr>
                <w:rFonts w:ascii="Arial" w:eastAsia="Arial" w:hAnsi="Arial" w:cs="Arial"/>
                <w:spacing w:val="4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to</w:t>
            </w:r>
            <w:r w:rsidRPr="00B86CC7">
              <w:rPr>
                <w:rFonts w:ascii="Arial" w:eastAsia="Arial" w:hAnsi="Arial" w:cs="Arial"/>
                <w:spacing w:val="4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serious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adverse</w:t>
            </w:r>
            <w:r w:rsidRPr="00B86CC7">
              <w:rPr>
                <w:rFonts w:ascii="Arial" w:eastAsia="Arial" w:hAnsi="Arial" w:cs="Arial"/>
                <w:spacing w:val="4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event,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if</w:t>
            </w:r>
            <w:r w:rsidRPr="00B86CC7">
              <w:rPr>
                <w:rFonts w:ascii="Arial" w:eastAsia="Arial" w:hAnsi="Arial" w:cs="Arial"/>
                <w:spacing w:val="3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not managed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in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a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responsible</w:t>
            </w:r>
            <w:r w:rsidRPr="00B86CC7">
              <w:rPr>
                <w:rFonts w:ascii="Arial" w:eastAsia="Arial" w:hAnsi="Arial" w:cs="Arial"/>
                <w:spacing w:val="-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manner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3ED98" w14:textId="77777777"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line="360" w:lineRule="auto"/>
              <w:ind w:right="268" w:hanging="17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Any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deemed </w:t>
            </w:r>
            <w:r w:rsidRPr="00B86CC7">
              <w:rPr>
                <w:rFonts w:ascii="Arial"/>
                <w:sz w:val="16"/>
                <w:lang w:val="en-ZA"/>
              </w:rPr>
              <w:t>to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present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potential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>severe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consequences for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whatever</w:t>
            </w:r>
            <w:r w:rsidRPr="00B86CC7">
              <w:rPr>
                <w:rFonts w:ascii="Arial"/>
                <w:spacing w:val="4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reason</w:t>
            </w:r>
            <w:r w:rsidRPr="00B86CC7">
              <w:rPr>
                <w:rFonts w:ascii="Arial"/>
                <w:spacing w:val="3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by </w:t>
            </w:r>
            <w:r w:rsidRPr="00B86CC7">
              <w:rPr>
                <w:rFonts w:ascii="Arial"/>
                <w:sz w:val="16"/>
                <w:lang w:val="en-ZA"/>
              </w:rPr>
              <w:t>any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applicant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committee</w:t>
            </w:r>
          </w:p>
          <w:p w14:paraId="22CEA049" w14:textId="77777777"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2"/>
              <w:ind w:hanging="17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Any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-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children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(Ages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17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younger).</w:t>
            </w:r>
          </w:p>
          <w:p w14:paraId="6BE7CF9B" w14:textId="77777777"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94" w:line="355" w:lineRule="auto"/>
              <w:ind w:right="580" w:hanging="172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10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17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people</w:t>
            </w:r>
            <w:r w:rsidRPr="00B86CC7">
              <w:rPr>
                <w:rFonts w:ascii="Arial"/>
                <w:spacing w:val="1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suffering</w:t>
            </w:r>
            <w:r w:rsidRPr="00B86CC7">
              <w:rPr>
                <w:rFonts w:ascii="Arial"/>
                <w:spacing w:val="1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>from</w:t>
            </w:r>
            <w:r w:rsidRPr="00B86CC7">
              <w:rPr>
                <w:rFonts w:ascii="Arial"/>
                <w:spacing w:val="-4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psychological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conditions that 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>affect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their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cognitive,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behavioural,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1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social functioning</w:t>
            </w:r>
            <w:r w:rsidRPr="00B86CC7">
              <w:rPr>
                <w:rFonts w:ascii="Arial"/>
                <w:spacing w:val="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so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they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cannot</w:t>
            </w:r>
            <w:r w:rsidRPr="00B86CC7">
              <w:rPr>
                <w:rFonts w:ascii="Arial"/>
                <w:spacing w:val="-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take</w:t>
            </w:r>
            <w:r w:rsidRPr="00B86CC7">
              <w:rPr>
                <w:rFonts w:ascii="Arial"/>
                <w:spacing w:val="3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informed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decisions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their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own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behalf.</w:t>
            </w:r>
          </w:p>
          <w:p w14:paraId="37146B44" w14:textId="77777777"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6"/>
              <w:ind w:hanging="17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>high-</w:t>
            </w:r>
            <w:r w:rsidR="00FF49AC">
              <w:rPr>
                <w:rFonts w:ascii="Arial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sensitive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ethical</w:t>
            </w:r>
            <w:r w:rsidRPr="00B86CC7">
              <w:rPr>
                <w:rFonts w:ascii="Arial"/>
                <w:spacing w:val="2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dilemmas</w:t>
            </w:r>
            <w:r w:rsidRPr="00B86CC7">
              <w:rPr>
                <w:rFonts w:ascii="Arial"/>
                <w:spacing w:val="-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society.</w:t>
            </w:r>
          </w:p>
          <w:p w14:paraId="2563D038" w14:textId="77777777" w:rsidR="00B86CC7" w:rsidRPr="00B86CC7" w:rsidRDefault="00B86CC7" w:rsidP="00B86CC7">
            <w:pPr>
              <w:pStyle w:val="ListParagraph"/>
              <w:numPr>
                <w:ilvl w:val="0"/>
                <w:numId w:val="4"/>
              </w:numPr>
              <w:tabs>
                <w:tab w:val="left" w:pos="376"/>
              </w:tabs>
              <w:spacing w:before="94" w:line="350" w:lineRule="auto"/>
              <w:ind w:right="247" w:hanging="17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-3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3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may adversely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>affect</w:t>
            </w:r>
            <w:r w:rsidRPr="00B86CC7">
              <w:rPr>
                <w:rFonts w:ascii="Arial"/>
                <w:spacing w:val="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public</w:t>
            </w:r>
            <w:r w:rsidRPr="00B86CC7">
              <w:rPr>
                <w:rFonts w:ascii="Arial"/>
                <w:spacing w:val="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or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environmental</w:t>
            </w:r>
            <w:r w:rsidRPr="00B86CC7">
              <w:rPr>
                <w:rFonts w:ascii="Arial"/>
                <w:spacing w:val="-1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safety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sensitive</w:t>
            </w:r>
            <w:r w:rsidRPr="00B86CC7">
              <w:rPr>
                <w:rFonts w:ascii="Arial"/>
                <w:spacing w:val="5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ecosystems.</w:t>
            </w:r>
          </w:p>
        </w:tc>
      </w:tr>
      <w:tr w:rsidR="00B86CC7" w:rsidRPr="00B86CC7" w14:paraId="60984092" w14:textId="77777777" w:rsidTr="00124C3A">
        <w:trPr>
          <w:trHeight w:hRule="exact" w:val="497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FBAF7" w14:textId="77777777" w:rsidR="00B86CC7" w:rsidRPr="00B86CC7" w:rsidRDefault="00B86CC7" w:rsidP="00124C3A">
            <w:pPr>
              <w:pStyle w:val="TableParagraph"/>
              <w:tabs>
                <w:tab w:val="left" w:pos="822"/>
              </w:tabs>
              <w:spacing w:line="178" w:lineRule="exact"/>
              <w:ind w:left="4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2.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ab/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Medium risk</w:t>
            </w:r>
          </w:p>
          <w:p w14:paraId="46647EC8" w14:textId="77777777" w:rsidR="00B86CC7" w:rsidRPr="00B86CC7" w:rsidRDefault="00B86CC7" w:rsidP="00124C3A">
            <w:pPr>
              <w:pStyle w:val="TableParagraph"/>
              <w:spacing w:before="94" w:line="360" w:lineRule="auto"/>
              <w:ind w:left="102" w:right="98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3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3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whom</w:t>
            </w:r>
            <w:r w:rsidRPr="00B86CC7">
              <w:rPr>
                <w:rFonts w:ascii="Arial"/>
                <w:spacing w:val="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there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exists</w:t>
            </w:r>
            <w:r w:rsidRPr="00B86CC7">
              <w:rPr>
                <w:rFonts w:ascii="Arial"/>
                <w:spacing w:val="2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a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potential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2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2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physical,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emotional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and/or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psychological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harm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and/or</w:t>
            </w:r>
            <w:r w:rsidRPr="00B86CC7">
              <w:rPr>
                <w:rFonts w:ascii="Arial"/>
                <w:spacing w:val="2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social</w:t>
            </w:r>
            <w:r w:rsidRPr="00B86CC7">
              <w:rPr>
                <w:rFonts w:ascii="Arial"/>
                <w:spacing w:val="2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stigmatisation,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prosecution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persecution.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However,</w:t>
            </w:r>
            <w:r w:rsidRPr="00B86CC7">
              <w:rPr>
                <w:rFonts w:ascii="Arial"/>
                <w:spacing w:val="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appropriate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steps</w:t>
            </w:r>
            <w:r w:rsidRPr="00B86CC7">
              <w:rPr>
                <w:rFonts w:ascii="Arial"/>
                <w:spacing w:val="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can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taken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to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mitigate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reduce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overall</w:t>
            </w:r>
            <w:r w:rsidRPr="00B86CC7">
              <w:rPr>
                <w:rFonts w:ascii="Arial"/>
                <w:spacing w:val="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this</w:t>
            </w:r>
            <w:r w:rsidR="00C53E7D">
              <w:rPr>
                <w:rFonts w:ascii="Arial"/>
                <w:spacing w:val="-1"/>
                <w:sz w:val="16"/>
                <w:lang w:val="en-ZA"/>
              </w:rPr>
              <w:t>/these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occurrence(s)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it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is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not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expected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3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3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3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will</w:t>
            </w:r>
            <w:r w:rsidRPr="00B86CC7">
              <w:rPr>
                <w:rFonts w:ascii="Arial"/>
                <w:spacing w:val="3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cause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severe</w:t>
            </w:r>
            <w:r w:rsidRPr="00B86CC7">
              <w:rPr>
                <w:rFonts w:ascii="Arial"/>
                <w:spacing w:val="2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consequences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96ED" w14:textId="77777777"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line="360" w:lineRule="auto"/>
              <w:ind w:right="431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people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suffering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from</w:t>
            </w:r>
            <w:r w:rsidRPr="00B86CC7">
              <w:rPr>
                <w:rFonts w:ascii="Arial"/>
                <w:spacing w:val="-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psychological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conditions that 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>affect</w:t>
            </w:r>
            <w:r w:rsidRPr="00B86CC7">
              <w:rPr>
                <w:rFonts w:ascii="Arial"/>
                <w:spacing w:val="7"/>
                <w:sz w:val="16"/>
                <w:lang w:val="en-ZA"/>
              </w:rPr>
              <w:t xml:space="preserve"> </w:t>
            </w:r>
            <w:r w:rsidR="004E6A6C">
              <w:rPr>
                <w:rFonts w:ascii="Arial"/>
                <w:spacing w:val="7"/>
                <w:sz w:val="16"/>
                <w:lang w:val="en-ZA"/>
              </w:rPr>
              <w:t>their</w:t>
            </w:r>
            <w:r w:rsidRPr="00B86CC7">
              <w:rPr>
                <w:rFonts w:ascii="Arial"/>
                <w:spacing w:val="3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social functioning</w:t>
            </w:r>
            <w:r w:rsidRPr="00B86CC7">
              <w:rPr>
                <w:rFonts w:ascii="Arial"/>
                <w:spacing w:val="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so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they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cannot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take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informed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decisions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example</w:t>
            </w:r>
            <w:r w:rsidRPr="00B86CC7">
              <w:rPr>
                <w:rFonts w:ascii="Arial"/>
                <w:spacing w:val="6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PTSD, trauma, </w:t>
            </w:r>
            <w:r w:rsidR="00C53E7D">
              <w:rPr>
                <w:rFonts w:ascii="Arial"/>
                <w:spacing w:val="-1"/>
                <w:sz w:val="16"/>
                <w:lang w:val="en-ZA"/>
              </w:rPr>
              <w:t xml:space="preserve">or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other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similar diagnosed conditions.</w:t>
            </w:r>
          </w:p>
          <w:p w14:paraId="4C8AB486" w14:textId="77777777"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1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3"/>
                <w:sz w:val="16"/>
                <w:lang w:val="en-ZA"/>
              </w:rPr>
              <w:t>medium</w:t>
            </w:r>
            <w:r w:rsidRPr="00B86CC7">
              <w:rPr>
                <w:rFonts w:ascii="Arial"/>
                <w:spacing w:val="-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-</w:t>
            </w:r>
            <w:r w:rsidR="00FF49AC">
              <w:rPr>
                <w:rFonts w:ascii="Arial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sensitive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ethical</w:t>
            </w:r>
            <w:r w:rsidRPr="00B86CC7">
              <w:rPr>
                <w:rFonts w:ascii="Arial"/>
                <w:spacing w:val="2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dilemmas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society.</w:t>
            </w:r>
          </w:p>
          <w:p w14:paraId="003C5BE4" w14:textId="77777777"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92" w:line="360" w:lineRule="auto"/>
              <w:ind w:right="356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2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2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face-to-face</w:t>
            </w:r>
            <w:r w:rsidRPr="00B86CC7">
              <w:rPr>
                <w:rFonts w:ascii="Arial"/>
                <w:spacing w:val="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psycho-social</w:t>
            </w:r>
            <w:r w:rsidRPr="00B86CC7">
              <w:rPr>
                <w:rFonts w:ascii="Arial"/>
                <w:spacing w:val="-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contact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participants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 that</w:t>
            </w:r>
            <w:r w:rsidRPr="00B86CC7">
              <w:rPr>
                <w:rFonts w:ascii="Arial"/>
                <w:spacing w:val="6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can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considered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more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sensitive</w:t>
            </w:r>
            <w:r w:rsidR="00C53E7D">
              <w:rPr>
                <w:rFonts w:ascii="Arial"/>
                <w:spacing w:val="-1"/>
                <w:sz w:val="16"/>
                <w:lang w:val="en-ZA"/>
              </w:rPr>
              <w:t>,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example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interviews,</w:t>
            </w:r>
            <w:r w:rsidRPr="00B86CC7">
              <w:rPr>
                <w:rFonts w:ascii="Arial"/>
                <w:spacing w:val="11"/>
                <w:sz w:val="16"/>
                <w:lang w:val="en-ZA"/>
              </w:rPr>
              <w:t xml:space="preserve"> </w:t>
            </w:r>
            <w:r w:rsidR="00C53E7D">
              <w:rPr>
                <w:rFonts w:ascii="Arial"/>
                <w:spacing w:val="11"/>
                <w:sz w:val="16"/>
                <w:lang w:val="en-ZA"/>
              </w:rPr>
              <w:t xml:space="preserve">and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focus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groups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pacing w:val="4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more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controversial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topics.</w:t>
            </w:r>
          </w:p>
          <w:p w14:paraId="269DD9D3" w14:textId="77777777"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Any psycho-social</w:t>
            </w:r>
            <w:r w:rsidRPr="00B86CC7">
              <w:rPr>
                <w:rFonts w:ascii="Arial"/>
                <w:spacing w:val="2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intervention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studies</w:t>
            </w:r>
            <w:r w:rsidRPr="00B86CC7">
              <w:rPr>
                <w:rFonts w:ascii="Arial"/>
                <w:spacing w:val="-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communities.</w:t>
            </w:r>
          </w:p>
          <w:p w14:paraId="10BA3CA3" w14:textId="77777777"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92" w:line="360" w:lineRule="auto"/>
              <w:ind w:right="29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Non-clinical</w:t>
            </w:r>
            <w:r w:rsidRPr="00B86CC7">
              <w:rPr>
                <w:rFonts w:ascii="Arial" w:eastAsia="Arial" w:hAnsi="Arial" w:cs="Arial"/>
                <w:spacing w:val="18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research/research</w:t>
            </w:r>
            <w:r w:rsidRPr="00B86CC7">
              <w:rPr>
                <w:rFonts w:ascii="Arial" w:eastAsia="Arial" w:hAnsi="Arial" w:cs="Arial"/>
                <w:spacing w:val="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pacing w:val="24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vulnerable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communities/people, for</w:t>
            </w:r>
            <w:r w:rsidRPr="00B86CC7">
              <w:rPr>
                <w:rFonts w:ascii="Arial" w:eastAsia="Arial" w:hAnsi="Arial" w:cs="Arial"/>
                <w:spacing w:val="5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example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older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persons</w:t>
            </w:r>
            <w:r w:rsidRPr="00B86CC7">
              <w:rPr>
                <w:rFonts w:ascii="Arial" w:eastAsia="Arial" w:hAnsi="Arial" w:cs="Arial"/>
                <w:spacing w:val="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their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caregivers,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patients and</w:t>
            </w:r>
            <w:r w:rsidRPr="00B86CC7">
              <w:rPr>
                <w:rFonts w:ascii="Arial" w:eastAsia="Arial" w:hAnsi="Arial" w:cs="Arial"/>
                <w:spacing w:val="1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health-care</w:t>
            </w:r>
            <w:r w:rsidRPr="00B86CC7">
              <w:rPr>
                <w:rFonts w:ascii="Arial" w:eastAsia="Arial" w:hAnsi="Arial" w:cs="Arial"/>
                <w:spacing w:val="5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professionals,</w:t>
            </w:r>
            <w:r w:rsidRPr="00B86CC7">
              <w:rPr>
                <w:rFonts w:ascii="Arial" w:eastAsia="Arial" w:hAnsi="Arial" w:cs="Arial"/>
                <w:spacing w:val="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persons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life-threatening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diseases</w:t>
            </w:r>
            <w:r w:rsidRPr="00B86CC7">
              <w:rPr>
                <w:rFonts w:ascii="Arial" w:eastAsia="Arial" w:hAnsi="Arial" w:cs="Arial"/>
                <w:spacing w:val="3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their</w:t>
            </w:r>
            <w:r w:rsidRPr="00B86CC7">
              <w:rPr>
                <w:rFonts w:ascii="Arial" w:eastAsia="Arial" w:hAnsi="Arial" w:cs="Arial"/>
                <w:spacing w:val="-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care</w:t>
            </w:r>
            <w:r w:rsidRPr="00B86CC7">
              <w:rPr>
                <w:rFonts w:ascii="Arial" w:eastAsia="Arial" w:hAnsi="Arial" w:cs="Arial"/>
                <w:spacing w:val="-4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givers, people</w:t>
            </w:r>
            <w:r w:rsidRPr="00B86CC7">
              <w:rPr>
                <w:rFonts w:ascii="Arial" w:eastAsia="Arial" w:hAnsi="Arial" w:cs="Arial"/>
                <w:spacing w:val="-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living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3"/>
                <w:sz w:val="16"/>
                <w:szCs w:val="16"/>
                <w:lang w:val="en-ZA"/>
              </w:rPr>
              <w:t>HIV,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wards</w:t>
            </w:r>
            <w:r w:rsidRPr="00B86CC7">
              <w:rPr>
                <w:rFonts w:ascii="Arial" w:eastAsia="Arial" w:hAnsi="Arial" w:cs="Arial"/>
                <w:spacing w:val="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of the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state</w:t>
            </w:r>
            <w:r w:rsidRPr="00B86CC7">
              <w:rPr>
                <w:rFonts w:ascii="Arial" w:eastAsia="Arial" w:hAnsi="Arial" w:cs="Arial"/>
                <w:spacing w:val="8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1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guardians</w:t>
            </w:r>
            <w:r w:rsidRPr="00B86CC7">
              <w:rPr>
                <w:rFonts w:ascii="Arial" w:eastAsia="Arial" w:hAnsi="Arial" w:cs="Arial"/>
                <w:spacing w:val="5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or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care-givers,</w:t>
            </w:r>
            <w:r w:rsidRPr="00B86CC7">
              <w:rPr>
                <w:rFonts w:ascii="Arial" w:eastAsia="Arial" w:hAnsi="Arial" w:cs="Arial"/>
                <w:spacing w:val="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employees</w:t>
            </w:r>
            <w:r w:rsidRPr="00B86CC7">
              <w:rPr>
                <w:rFonts w:ascii="Arial" w:eastAsia="Arial" w:hAnsi="Arial" w:cs="Arial"/>
                <w:spacing w:val="-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-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employers,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prisoners and the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relevant</w:t>
            </w:r>
            <w:r w:rsidRPr="00B86CC7">
              <w:rPr>
                <w:rFonts w:ascii="Arial" w:eastAsia="Arial" w:hAnsi="Arial" w:cs="Arial"/>
                <w:spacing w:val="-6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prison</w:t>
            </w:r>
            <w:r w:rsidRPr="00B86CC7">
              <w:rPr>
                <w:rFonts w:ascii="Arial" w:eastAsia="Arial" w:hAnsi="Arial" w:cs="Arial"/>
                <w:spacing w:val="69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authorities,</w:t>
            </w:r>
            <w:r w:rsidRPr="00B86CC7">
              <w:rPr>
                <w:rFonts w:ascii="Arial" w:eastAsia="Arial" w:hAnsi="Arial" w:cs="Arial"/>
                <w:spacing w:val="-1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members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of</w:t>
            </w:r>
            <w:r w:rsidRPr="00B86CC7">
              <w:rPr>
                <w:rFonts w:ascii="Arial" w:eastAsia="Arial" w:hAnsi="Arial" w:cs="Arial"/>
                <w:spacing w:val="4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>the SA</w:t>
            </w:r>
            <w:r w:rsidRPr="00B86CC7">
              <w:rPr>
                <w:rFonts w:ascii="Arial" w:eastAsia="Arial" w:hAnsi="Arial" w:cs="Arial"/>
                <w:spacing w:val="4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Defence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Force</w:t>
            </w:r>
            <w:r w:rsidRPr="00B86CC7">
              <w:rPr>
                <w:rFonts w:ascii="Arial" w:eastAsia="Arial" w:hAnsi="Arial" w:cs="Arial"/>
                <w:spacing w:val="1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and</w:t>
            </w:r>
            <w:r w:rsidRPr="00B86CC7">
              <w:rPr>
                <w:rFonts w:ascii="Arial" w:eastAsia="Arial" w:hAnsi="Arial" w:cs="Arial"/>
                <w:spacing w:val="1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their</w:t>
            </w:r>
            <w:r w:rsidRPr="00B86CC7">
              <w:rPr>
                <w:rFonts w:ascii="Arial" w:eastAsia="Arial" w:hAnsi="Arial" w:cs="Arial"/>
                <w:spacing w:val="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supervisors,</w:t>
            </w:r>
            <w:r w:rsidRPr="00B86CC7">
              <w:rPr>
                <w:rFonts w:ascii="Arial" w:eastAsia="Arial" w:hAnsi="Arial" w:cs="Arial"/>
                <w:spacing w:val="30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mentally</w:t>
            </w:r>
            <w:r w:rsidRPr="00B86CC7">
              <w:rPr>
                <w:rFonts w:ascii="Arial" w:eastAsia="Arial" w:hAnsi="Arial" w:cs="Arial"/>
                <w:spacing w:val="-1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ill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persons, special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care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women</w:t>
            </w:r>
            <w:r w:rsidRPr="00B86CC7">
              <w:rPr>
                <w:rFonts w:ascii="Arial" w:eastAsia="Arial" w:hAnsi="Arial" w:cs="Arial"/>
                <w:spacing w:val="3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–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no</w:t>
            </w:r>
            <w:r w:rsidRPr="00B86CC7">
              <w:rPr>
                <w:rFonts w:ascii="Arial" w:eastAsia="Arial" w:hAnsi="Arial" w:cs="Arial"/>
                <w:spacing w:val="-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clinical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research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with</w:t>
            </w:r>
            <w:r w:rsidRPr="00B86CC7">
              <w:rPr>
                <w:rFonts w:ascii="Arial" w:eastAsia="Arial" w:hAnsi="Arial" w:cs="Arial"/>
                <w:spacing w:val="25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pregnant</w:t>
            </w:r>
            <w:r w:rsidRPr="00B86CC7">
              <w:rPr>
                <w:rFonts w:ascii="Arial" w:eastAsia="Arial" w:hAnsi="Arial" w:cs="Arial"/>
                <w:spacing w:val="1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>women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or</w:t>
            </w:r>
            <w:r w:rsidRPr="00B86CC7">
              <w:rPr>
                <w:rFonts w:ascii="Arial" w:eastAsia="Arial" w:hAnsi="Arial" w:cs="Arial"/>
                <w:spacing w:val="-2"/>
                <w:sz w:val="16"/>
                <w:szCs w:val="16"/>
                <w:lang w:val="en-ZA"/>
              </w:rPr>
              <w:t xml:space="preserve"> foetuses,</w:t>
            </w:r>
            <w:r w:rsidRPr="00B86CC7">
              <w:rPr>
                <w:rFonts w:ascii="Arial" w:eastAsia="Arial" w:hAnsi="Arial" w:cs="Arial"/>
                <w:spacing w:val="-7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3"/>
                <w:sz w:val="16"/>
                <w:szCs w:val="16"/>
                <w:lang w:val="en-ZA"/>
              </w:rPr>
              <w:t>own</w:t>
            </w:r>
            <w:r w:rsidRPr="00B86CC7">
              <w:rPr>
                <w:rFonts w:ascii="Arial" w:eastAsia="Arial" w:hAnsi="Arial" w:cs="Arial"/>
                <w:sz w:val="16"/>
                <w:szCs w:val="16"/>
                <w:lang w:val="en-ZA"/>
              </w:rPr>
              <w:t xml:space="preserve"> </w:t>
            </w:r>
            <w:r w:rsidRPr="00B86CC7">
              <w:rPr>
                <w:rFonts w:ascii="Arial" w:eastAsia="Arial" w:hAnsi="Arial" w:cs="Arial"/>
                <w:spacing w:val="-1"/>
                <w:sz w:val="16"/>
                <w:szCs w:val="16"/>
                <w:lang w:val="en-ZA"/>
              </w:rPr>
              <w:t>direct students.</w:t>
            </w:r>
          </w:p>
          <w:p w14:paraId="53B4F7EE" w14:textId="77777777" w:rsidR="00B86CC7" w:rsidRPr="00B86CC7" w:rsidRDefault="00B86CC7" w:rsidP="00B86CC7">
            <w:pPr>
              <w:pStyle w:val="ListParagraph"/>
              <w:numPr>
                <w:ilvl w:val="0"/>
                <w:numId w:val="3"/>
              </w:numPr>
              <w:tabs>
                <w:tab w:val="left" w:pos="381"/>
              </w:tabs>
              <w:spacing w:before="2" w:line="360" w:lineRule="auto"/>
              <w:ind w:right="99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Interventions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based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professional</w:t>
            </w:r>
            <w:r w:rsidRPr="00B86CC7">
              <w:rPr>
                <w:rFonts w:ascii="Arial"/>
                <w:spacing w:val="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and/or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scientific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protocols with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medium-risk</w:t>
            </w:r>
            <w:r w:rsidRPr="00B86CC7">
              <w:rPr>
                <w:rFonts w:ascii="Arial"/>
                <w:spacing w:val="4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potential.</w:t>
            </w:r>
          </w:p>
        </w:tc>
      </w:tr>
      <w:tr w:rsidR="00B86CC7" w:rsidRPr="00B86CC7" w14:paraId="2D100A12" w14:textId="77777777" w:rsidTr="00DE7663">
        <w:trPr>
          <w:trHeight w:hRule="exact" w:val="3425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F21C72" w14:textId="77777777" w:rsidR="00B86CC7" w:rsidRPr="00B86CC7" w:rsidRDefault="00B86CC7" w:rsidP="00124C3A">
            <w:pPr>
              <w:pStyle w:val="TableParagraph"/>
              <w:tabs>
                <w:tab w:val="left" w:pos="822"/>
              </w:tabs>
              <w:spacing w:line="177" w:lineRule="exact"/>
              <w:ind w:left="4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3.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ab/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Low</w:t>
            </w:r>
            <w:r w:rsidRPr="00B86CC7">
              <w:rPr>
                <w:rFonts w:ascii="Arial"/>
                <w:b/>
                <w:spacing w:val="2"/>
                <w:sz w:val="16"/>
                <w:u w:val="single" w:color="000000"/>
                <w:lang w:val="en-ZA"/>
              </w:rPr>
              <w:t xml:space="preserve"> </w:t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risk</w:t>
            </w:r>
          </w:p>
          <w:p w14:paraId="223A2179" w14:textId="77777777" w:rsidR="00B86CC7" w:rsidRPr="00B86CC7" w:rsidRDefault="00B86CC7" w:rsidP="00124C3A">
            <w:pPr>
              <w:pStyle w:val="TableParagraph"/>
              <w:spacing w:before="94" w:line="360" w:lineRule="auto"/>
              <w:ind w:left="102" w:right="98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involving</w:t>
            </w:r>
            <w:r w:rsidRPr="00B86CC7">
              <w:rPr>
                <w:rFonts w:ascii="Arial"/>
                <w:spacing w:val="3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3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in</w:t>
            </w:r>
            <w:r w:rsidRPr="00B86CC7">
              <w:rPr>
                <w:rFonts w:ascii="Arial"/>
                <w:spacing w:val="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whom</w:t>
            </w:r>
            <w:r w:rsidRPr="00B86CC7">
              <w:rPr>
                <w:rFonts w:ascii="Arial"/>
                <w:spacing w:val="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only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foreseeable</w:t>
            </w:r>
            <w:r w:rsidRPr="00B86CC7">
              <w:rPr>
                <w:rFonts w:ascii="Arial"/>
                <w:spacing w:val="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harm</w:t>
            </w:r>
            <w:r w:rsidRPr="00B86CC7">
              <w:rPr>
                <w:rFonts w:ascii="Arial"/>
                <w:spacing w:val="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is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potential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minor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discomfort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inconvenience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(e.g.</w:t>
            </w:r>
            <w:r w:rsidRPr="00B86CC7">
              <w:rPr>
                <w:rFonts w:ascii="Arial"/>
                <w:spacing w:val="4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time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B86CC7">
              <w:rPr>
                <w:rFonts w:ascii="Arial"/>
                <w:spacing w:val="3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some</w:t>
            </w:r>
            <w:r w:rsidRPr="00B86CC7">
              <w:rPr>
                <w:rFonts w:ascii="Arial"/>
                <w:spacing w:val="3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boredom).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The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aforementioned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risk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can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>also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easily</w:t>
            </w:r>
            <w:r w:rsidRPr="00B86CC7">
              <w:rPr>
                <w:rFonts w:ascii="Arial"/>
                <w:spacing w:val="1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mitigated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addressed</w:t>
            </w:r>
            <w:r w:rsidRPr="00B86CC7">
              <w:rPr>
                <w:rFonts w:ascii="Arial"/>
                <w:spacing w:val="2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by the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researcher.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22F38D" w14:textId="77777777"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line="179" w:lineRule="exact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relatively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uncontroversial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topics.</w:t>
            </w:r>
          </w:p>
          <w:p w14:paraId="76E644D5" w14:textId="77777777"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Study population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are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consenting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adults (18+</w:t>
            </w:r>
            <w:r w:rsidRPr="00B86CC7">
              <w:rPr>
                <w:rFonts w:ascii="Arial"/>
                <w:spacing w:val="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years).</w:t>
            </w:r>
          </w:p>
          <w:p w14:paraId="7AEB8CB2" w14:textId="77777777"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 w:line="360" w:lineRule="auto"/>
              <w:ind w:right="400"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Survey research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conducted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non-vulnerable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adult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 can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be</w:t>
            </w:r>
            <w:r w:rsidRPr="00B86CC7">
              <w:rPr>
                <w:rFonts w:ascii="Arial"/>
                <w:spacing w:val="4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returned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anonymously/confidentially.</w:t>
            </w:r>
          </w:p>
          <w:p w14:paraId="39818977" w14:textId="77777777"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2" w:line="360" w:lineRule="auto"/>
              <w:ind w:right="333"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Face-to-face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surveys on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non-sensitive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topics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 xml:space="preserve">by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means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validated</w:t>
            </w:r>
            <w:r w:rsidRPr="00B86CC7">
              <w:rPr>
                <w:rFonts w:ascii="Arial"/>
                <w:spacing w:val="-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interview</w:t>
            </w:r>
            <w:r w:rsidRPr="00B86CC7">
              <w:rPr>
                <w:rFonts w:ascii="Arial"/>
                <w:spacing w:val="38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schedules.</w:t>
            </w:r>
          </w:p>
          <w:p w14:paraId="39837D5C" w14:textId="77777777"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3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Documented</w:t>
            </w:r>
            <w:r w:rsidRPr="00B86CC7">
              <w:rPr>
                <w:rFonts w:ascii="Arial"/>
                <w:spacing w:val="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data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analyses</w:t>
            </w:r>
            <w:r w:rsidRPr="00B86CC7">
              <w:rPr>
                <w:rFonts w:ascii="Arial"/>
                <w:spacing w:val="1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pacing w:val="1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identifiable</w:t>
            </w:r>
            <w:r w:rsidRPr="00B86CC7">
              <w:rPr>
                <w:rFonts w:ascii="Arial"/>
                <w:spacing w:val="-1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-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participants.</w:t>
            </w:r>
          </w:p>
          <w:p w14:paraId="046D182E" w14:textId="77777777" w:rsidR="00B86CC7" w:rsidRPr="00B86CC7" w:rsidRDefault="00B86CC7" w:rsidP="00B86CC7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Questionnaire, scale,</w:t>
            </w:r>
            <w:r w:rsidRPr="00B86CC7">
              <w:rPr>
                <w:rFonts w:ascii="Arial"/>
                <w:spacing w:val="1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instrument</w:t>
            </w:r>
            <w:r w:rsidRPr="00B86CC7">
              <w:rPr>
                <w:rFonts w:ascii="Arial"/>
                <w:spacing w:val="-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development/validation.</w:t>
            </w:r>
          </w:p>
          <w:p w14:paraId="68454372" w14:textId="77777777" w:rsidR="00FF49AC" w:rsidRPr="00FF49AC" w:rsidRDefault="00B86CC7" w:rsidP="00FF49AC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Interventions</w:t>
            </w:r>
            <w:r w:rsidRPr="00B86CC7">
              <w:rPr>
                <w:rFonts w:ascii="Arial"/>
                <w:spacing w:val="2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based</w:t>
            </w:r>
            <w:r w:rsidRPr="00B86CC7">
              <w:rPr>
                <w:rFonts w:ascii="Arial"/>
                <w:spacing w:val="26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on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professional,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scientific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protocols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low-risk potential.</w:t>
            </w:r>
          </w:p>
          <w:p w14:paraId="44396918" w14:textId="77777777" w:rsidR="00556053" w:rsidRPr="00DE7663" w:rsidRDefault="00390B40" w:rsidP="00FF49AC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FF49AC">
              <w:rPr>
                <w:rFonts w:ascii="Arial"/>
                <w:spacing w:val="-1"/>
                <w:sz w:val="16"/>
                <w:lang w:val="en-ZA"/>
              </w:rPr>
              <w:t>Projects approved</w:t>
            </w:r>
            <w:r w:rsidRPr="00FF49AC">
              <w:rPr>
                <w:rFonts w:ascii="Arial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by other</w:t>
            </w:r>
            <w:r w:rsidRPr="00FF49AC">
              <w:rPr>
                <w:rFonts w:ascii="Arial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recognised</w:t>
            </w:r>
            <w:r w:rsidRPr="00FF49AC">
              <w:rPr>
                <w:rFonts w:ascii="Arial"/>
                <w:sz w:val="16"/>
                <w:lang w:val="en-ZA"/>
              </w:rPr>
              <w:t xml:space="preserve"> ethics committees </w:t>
            </w:r>
            <w:r w:rsidR="00976DFE">
              <w:rPr>
                <w:rFonts w:ascii="Arial"/>
                <w:sz w:val="16"/>
                <w:lang w:val="en-ZA"/>
              </w:rPr>
              <w:t xml:space="preserve">or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higher</w:t>
            </w:r>
            <w:r w:rsidRPr="00FF49AC">
              <w:rPr>
                <w:rFonts w:ascii="Arial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education</w:t>
            </w:r>
            <w:r w:rsidRPr="00FF49AC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and</w:t>
            </w:r>
            <w:r w:rsidRPr="00FF49AC">
              <w:rPr>
                <w:rFonts w:ascii="Arial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2"/>
                <w:sz w:val="16"/>
                <w:lang w:val="en-ZA"/>
              </w:rPr>
              <w:t>research</w:t>
            </w:r>
            <w:r w:rsidRPr="00FF49AC">
              <w:rPr>
                <w:rFonts w:ascii="Arial"/>
                <w:spacing w:val="43"/>
                <w:sz w:val="16"/>
                <w:lang w:val="en-ZA"/>
              </w:rPr>
              <w:t xml:space="preserve"> </w:t>
            </w:r>
            <w:r w:rsidRPr="00FF49AC">
              <w:rPr>
                <w:rFonts w:ascii="Arial"/>
                <w:spacing w:val="-1"/>
                <w:sz w:val="16"/>
                <w:lang w:val="en-ZA"/>
              </w:rPr>
              <w:t>institutions.</w:t>
            </w:r>
          </w:p>
          <w:p w14:paraId="6981A125" w14:textId="77777777" w:rsidR="00DE7663" w:rsidRPr="00FF49AC" w:rsidRDefault="00DE7663" w:rsidP="00FF49AC">
            <w:pPr>
              <w:pStyle w:val="ListParagraph"/>
              <w:numPr>
                <w:ilvl w:val="0"/>
                <w:numId w:val="2"/>
              </w:numPr>
              <w:tabs>
                <w:tab w:val="left" w:pos="381"/>
              </w:tabs>
              <w:spacing w:before="92"/>
              <w:ind w:hanging="177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664864">
              <w:rPr>
                <w:rFonts w:ascii="Arial"/>
                <w:spacing w:val="-1"/>
                <w:sz w:val="16"/>
                <w:lang w:val="en-ZA"/>
              </w:rPr>
              <w:t>This excludes research where vulnerable communities/people (such as learners) are present in the research context even in a peripheral capacity.</w:t>
            </w:r>
          </w:p>
        </w:tc>
      </w:tr>
      <w:tr w:rsidR="00B86CC7" w:rsidRPr="00B86CC7" w14:paraId="5095A37B" w14:textId="77777777" w:rsidTr="00FF49AC">
        <w:trPr>
          <w:trHeight w:hRule="exact" w:val="184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F1128" w14:textId="7CCB1519" w:rsidR="00B86CC7" w:rsidRPr="00B86CC7" w:rsidRDefault="00B86CC7" w:rsidP="00124C3A">
            <w:pPr>
              <w:pStyle w:val="TableParagraph"/>
              <w:tabs>
                <w:tab w:val="left" w:pos="822"/>
              </w:tabs>
              <w:spacing w:line="177" w:lineRule="exact"/>
              <w:ind w:left="4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>4.</w:t>
            </w:r>
            <w:r w:rsidRPr="00B86CC7">
              <w:rPr>
                <w:rFonts w:ascii="Arial"/>
                <w:b/>
                <w:spacing w:val="-1"/>
                <w:sz w:val="16"/>
                <w:lang w:val="en-ZA"/>
              </w:rPr>
              <w:tab/>
            </w:r>
            <w:r w:rsidRPr="00B86CC7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>Exempt</w:t>
            </w:r>
            <w:r w:rsidR="002C1643">
              <w:rPr>
                <w:rFonts w:ascii="Arial"/>
                <w:b/>
                <w:spacing w:val="-1"/>
                <w:sz w:val="16"/>
                <w:u w:val="single" w:color="000000"/>
                <w:lang w:val="en-ZA"/>
              </w:rPr>
              <w:t xml:space="preserve"> / No risk</w:t>
            </w:r>
          </w:p>
          <w:p w14:paraId="69220358" w14:textId="77777777" w:rsidR="00B86CC7" w:rsidRPr="00B86CC7" w:rsidRDefault="00B86CC7" w:rsidP="00124C3A">
            <w:pPr>
              <w:pStyle w:val="TableParagraph"/>
              <w:spacing w:before="94" w:line="360" w:lineRule="auto"/>
              <w:ind w:left="102" w:right="99"/>
              <w:jc w:val="both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pacing w:val="2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does</w:t>
            </w:r>
            <w:r w:rsidRPr="00B86CC7">
              <w:rPr>
                <w:rFonts w:ascii="Arial"/>
                <w:spacing w:val="2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not</w:t>
            </w:r>
            <w:r w:rsidRPr="00B86CC7">
              <w:rPr>
                <w:rFonts w:ascii="Arial"/>
                <w:spacing w:val="2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involve</w:t>
            </w:r>
            <w:r w:rsidRPr="00B86CC7">
              <w:rPr>
                <w:rFonts w:ascii="Arial"/>
                <w:spacing w:val="2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participants.</w:t>
            </w:r>
            <w:r w:rsidRPr="00B86CC7">
              <w:rPr>
                <w:rFonts w:ascii="Arial"/>
                <w:spacing w:val="1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Therefore,</w:t>
            </w:r>
            <w:r w:rsidRPr="00B86CC7">
              <w:rPr>
                <w:rFonts w:ascii="Arial"/>
                <w:spacing w:val="1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1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probability</w:t>
            </w:r>
            <w:r w:rsidRPr="00B86CC7">
              <w:rPr>
                <w:rFonts w:ascii="Arial"/>
                <w:spacing w:val="3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magnitude</w:t>
            </w:r>
            <w:r w:rsidRPr="00B86CC7">
              <w:rPr>
                <w:rFonts w:ascii="Arial"/>
                <w:spacing w:val="29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3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harm</w:t>
            </w:r>
            <w:r w:rsidRPr="00B86CC7">
              <w:rPr>
                <w:rFonts w:ascii="Arial"/>
                <w:spacing w:val="3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30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discomfort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anticipated</w:t>
            </w:r>
            <w:r w:rsidRPr="00B86CC7">
              <w:rPr>
                <w:rFonts w:ascii="Arial"/>
                <w:sz w:val="16"/>
                <w:lang w:val="en-ZA"/>
              </w:rPr>
              <w:t xml:space="preserve"> in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research</w:t>
            </w:r>
            <w:r w:rsidRPr="00B86CC7">
              <w:rPr>
                <w:rFonts w:ascii="Arial"/>
                <w:sz w:val="16"/>
                <w:lang w:val="en-ZA"/>
              </w:rPr>
              <w:t xml:space="preserve"> is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not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greater</w:t>
            </w:r>
            <w:r w:rsidRPr="00B86CC7">
              <w:rPr>
                <w:rFonts w:ascii="Arial"/>
                <w:spacing w:val="2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than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that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of ordinary experienced</w:t>
            </w:r>
            <w:r w:rsidRPr="00B86CC7">
              <w:rPr>
                <w:rFonts w:ascii="Arial"/>
                <w:sz w:val="16"/>
                <w:lang w:val="en-ZA"/>
              </w:rPr>
              <w:t xml:space="preserve"> life</w:t>
            </w:r>
          </w:p>
        </w:tc>
        <w:tc>
          <w:tcPr>
            <w:tcW w:w="6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E742AD" w14:textId="77777777" w:rsidR="00B86CC7" w:rsidRPr="004E4C48" w:rsidRDefault="00B86CC7" w:rsidP="00B86CC7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line="360" w:lineRule="auto"/>
              <w:ind w:right="362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Systematic/literature</w:t>
            </w:r>
            <w:r w:rsidRPr="00B86CC7">
              <w:rPr>
                <w:rFonts w:ascii="Arial"/>
                <w:spacing w:val="-1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reviews,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meta-analysis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z w:val="16"/>
                <w:lang w:val="en-ZA"/>
              </w:rPr>
              <w:t xml:space="preserve">use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of</w:t>
            </w:r>
            <w:r w:rsidRPr="00B86CC7">
              <w:rPr>
                <w:rFonts w:ascii="Arial"/>
                <w:spacing w:val="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previously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constructed</w:t>
            </w:r>
            <w:r w:rsidRPr="00B86CC7">
              <w:rPr>
                <w:rFonts w:ascii="Arial"/>
                <w:spacing w:val="37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databases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without</w:t>
            </w:r>
            <w:r w:rsidRPr="00B86CC7">
              <w:rPr>
                <w:rFonts w:ascii="Arial"/>
                <w:spacing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identifiable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 (secondary analysis).</w:t>
            </w:r>
          </w:p>
          <w:p w14:paraId="3AF5BC6B" w14:textId="77777777" w:rsidR="00B86CC7" w:rsidRPr="004E4C48" w:rsidRDefault="00B86CC7" w:rsidP="00B86CC7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before="4" w:line="360" w:lineRule="auto"/>
              <w:ind w:right="525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sz w:val="16"/>
                <w:lang w:val="en-ZA"/>
              </w:rPr>
              <w:t>Publicly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available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data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for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example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information</w:t>
            </w:r>
            <w:r w:rsidRPr="00B86CC7">
              <w:rPr>
                <w:rFonts w:ascii="Arial"/>
                <w:spacing w:val="-3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sz w:val="16"/>
                <w:lang w:val="en-ZA"/>
              </w:rPr>
              <w:t>from</w:t>
            </w:r>
            <w:r w:rsidRPr="00B86CC7">
              <w:rPr>
                <w:rFonts w:ascii="Arial"/>
                <w:spacing w:val="4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corporate</w:t>
            </w:r>
            <w:r w:rsidRPr="00B86CC7">
              <w:rPr>
                <w:rFonts w:ascii="Arial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reports and</w:t>
            </w:r>
            <w:r w:rsidRPr="00B86CC7">
              <w:rPr>
                <w:rFonts w:ascii="Arial"/>
                <w:spacing w:val="5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websites.</w:t>
            </w:r>
          </w:p>
          <w:p w14:paraId="004A18FC" w14:textId="77777777" w:rsidR="00B86CC7" w:rsidRPr="00B86CC7" w:rsidRDefault="00B86CC7" w:rsidP="00B86CC7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before="4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Document/artefact</w:t>
            </w:r>
            <w:r w:rsidRPr="00B86CC7">
              <w:rPr>
                <w:rFonts w:ascii="Arial"/>
                <w:spacing w:val="-7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analyses</w:t>
            </w:r>
            <w:r w:rsidRPr="00B86CC7">
              <w:rPr>
                <w:rFonts w:ascii="Arial"/>
                <w:spacing w:val="-5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>without</w:t>
            </w:r>
            <w:r w:rsidRPr="00B86CC7">
              <w:rPr>
                <w:rFonts w:ascii="Arial"/>
                <w:spacing w:val="-3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identifiable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human</w:t>
            </w:r>
            <w:r w:rsidRPr="00B86CC7">
              <w:rPr>
                <w:rFonts w:ascii="Arial"/>
                <w:spacing w:val="-5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participants.</w:t>
            </w:r>
          </w:p>
          <w:p w14:paraId="35AD334B" w14:textId="77777777" w:rsidR="00B86CC7" w:rsidRPr="00B86CC7" w:rsidRDefault="00B86CC7" w:rsidP="00B86CC7">
            <w:pPr>
              <w:pStyle w:val="ListParagraph"/>
              <w:numPr>
                <w:ilvl w:val="0"/>
                <w:numId w:val="1"/>
              </w:numPr>
              <w:tabs>
                <w:tab w:val="left" w:pos="381"/>
              </w:tabs>
              <w:spacing w:before="94"/>
              <w:rPr>
                <w:rFonts w:ascii="Arial" w:eastAsia="Arial" w:hAnsi="Arial" w:cs="Arial"/>
                <w:sz w:val="16"/>
                <w:szCs w:val="16"/>
                <w:lang w:val="en-ZA"/>
              </w:rPr>
            </w:pPr>
            <w:r w:rsidRPr="00556053">
              <w:rPr>
                <w:rFonts w:ascii="Arial"/>
                <w:spacing w:val="-1"/>
                <w:position w:val="1"/>
                <w:sz w:val="16"/>
                <w:u w:val="single"/>
                <w:lang w:val="en-ZA"/>
              </w:rPr>
              <w:t>Public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 xml:space="preserve"> observation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>without</w:t>
            </w:r>
            <w:r w:rsidRPr="00B86CC7">
              <w:rPr>
                <w:rFonts w:ascii="Arial"/>
                <w:spacing w:val="-3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interaction</w:t>
            </w:r>
            <w:r w:rsidRPr="00B86CC7">
              <w:rPr>
                <w:rFonts w:ascii="Arial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position w:val="1"/>
                <w:sz w:val="16"/>
                <w:lang w:val="en-ZA"/>
              </w:rPr>
              <w:t>or</w:t>
            </w:r>
            <w:r w:rsidRPr="00B86CC7">
              <w:rPr>
                <w:rFonts w:ascii="Arial"/>
                <w:spacing w:val="-2"/>
                <w:position w:val="1"/>
                <w:sz w:val="16"/>
                <w:lang w:val="en-ZA"/>
              </w:rPr>
              <w:t xml:space="preserve"> </w:t>
            </w:r>
            <w:r w:rsidRPr="00B86CC7">
              <w:rPr>
                <w:rFonts w:ascii="Arial"/>
                <w:spacing w:val="-1"/>
                <w:sz w:val="16"/>
                <w:lang w:val="en-ZA"/>
              </w:rPr>
              <w:t>intervention.</w:t>
            </w:r>
          </w:p>
        </w:tc>
      </w:tr>
    </w:tbl>
    <w:p w14:paraId="17AD88BE" w14:textId="77777777" w:rsidR="00B86CC7" w:rsidRPr="00B86CC7" w:rsidRDefault="00B86CC7">
      <w:pPr>
        <w:rPr>
          <w:lang w:val="en-ZA"/>
        </w:rPr>
      </w:pPr>
    </w:p>
    <w:sectPr w:rsidR="00B86CC7" w:rsidRPr="00B86CC7" w:rsidSect="00DE766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2229B"/>
    <w:multiLevelType w:val="hybridMultilevel"/>
    <w:tmpl w:val="92B49276"/>
    <w:lvl w:ilvl="0" w:tplc="1C20479A">
      <w:start w:val="1"/>
      <w:numFmt w:val="bullet"/>
      <w:lvlText w:val="•"/>
      <w:lvlJc w:val="left"/>
      <w:pPr>
        <w:ind w:left="380" w:hanging="144"/>
      </w:pPr>
      <w:rPr>
        <w:rFonts w:ascii="Arial" w:eastAsia="Arial" w:hAnsi="Arial" w:hint="default"/>
        <w:w w:val="127"/>
        <w:sz w:val="12"/>
        <w:szCs w:val="12"/>
      </w:rPr>
    </w:lvl>
    <w:lvl w:ilvl="1" w:tplc="77127322">
      <w:start w:val="1"/>
      <w:numFmt w:val="bullet"/>
      <w:lvlText w:val="•"/>
      <w:lvlJc w:val="left"/>
      <w:pPr>
        <w:ind w:left="957" w:hanging="144"/>
      </w:pPr>
      <w:rPr>
        <w:rFonts w:hint="default"/>
      </w:rPr>
    </w:lvl>
    <w:lvl w:ilvl="2" w:tplc="630AE582">
      <w:start w:val="1"/>
      <w:numFmt w:val="bullet"/>
      <w:lvlText w:val="•"/>
      <w:lvlJc w:val="left"/>
      <w:pPr>
        <w:ind w:left="1534" w:hanging="144"/>
      </w:pPr>
      <w:rPr>
        <w:rFonts w:hint="default"/>
      </w:rPr>
    </w:lvl>
    <w:lvl w:ilvl="3" w:tplc="539281D6">
      <w:start w:val="1"/>
      <w:numFmt w:val="bullet"/>
      <w:lvlText w:val="•"/>
      <w:lvlJc w:val="left"/>
      <w:pPr>
        <w:ind w:left="2110" w:hanging="144"/>
      </w:pPr>
      <w:rPr>
        <w:rFonts w:hint="default"/>
      </w:rPr>
    </w:lvl>
    <w:lvl w:ilvl="4" w:tplc="4E20B29C">
      <w:start w:val="1"/>
      <w:numFmt w:val="bullet"/>
      <w:lvlText w:val="•"/>
      <w:lvlJc w:val="left"/>
      <w:pPr>
        <w:ind w:left="2687" w:hanging="144"/>
      </w:pPr>
      <w:rPr>
        <w:rFonts w:hint="default"/>
      </w:rPr>
    </w:lvl>
    <w:lvl w:ilvl="5" w:tplc="A3487BCA">
      <w:start w:val="1"/>
      <w:numFmt w:val="bullet"/>
      <w:lvlText w:val="•"/>
      <w:lvlJc w:val="left"/>
      <w:pPr>
        <w:ind w:left="3264" w:hanging="144"/>
      </w:pPr>
      <w:rPr>
        <w:rFonts w:hint="default"/>
      </w:rPr>
    </w:lvl>
    <w:lvl w:ilvl="6" w:tplc="5A248F24">
      <w:start w:val="1"/>
      <w:numFmt w:val="bullet"/>
      <w:lvlText w:val="•"/>
      <w:lvlJc w:val="left"/>
      <w:pPr>
        <w:ind w:left="3841" w:hanging="144"/>
      </w:pPr>
      <w:rPr>
        <w:rFonts w:hint="default"/>
      </w:rPr>
    </w:lvl>
    <w:lvl w:ilvl="7" w:tplc="D5B870E8">
      <w:start w:val="1"/>
      <w:numFmt w:val="bullet"/>
      <w:lvlText w:val="•"/>
      <w:lvlJc w:val="left"/>
      <w:pPr>
        <w:ind w:left="4417" w:hanging="144"/>
      </w:pPr>
      <w:rPr>
        <w:rFonts w:hint="default"/>
      </w:rPr>
    </w:lvl>
    <w:lvl w:ilvl="8" w:tplc="06A08A28">
      <w:start w:val="1"/>
      <w:numFmt w:val="bullet"/>
      <w:lvlText w:val="•"/>
      <w:lvlJc w:val="left"/>
      <w:pPr>
        <w:ind w:left="4994" w:hanging="144"/>
      </w:pPr>
      <w:rPr>
        <w:rFonts w:hint="default"/>
      </w:rPr>
    </w:lvl>
  </w:abstractNum>
  <w:abstractNum w:abstractNumId="1" w15:restartNumberingAfterBreak="0">
    <w:nsid w:val="3E8413A2"/>
    <w:multiLevelType w:val="hybridMultilevel"/>
    <w:tmpl w:val="A2EE2916"/>
    <w:lvl w:ilvl="0" w:tplc="8376CDF8">
      <w:start w:val="1"/>
      <w:numFmt w:val="bullet"/>
      <w:lvlText w:val="•"/>
      <w:lvlJc w:val="left"/>
      <w:pPr>
        <w:ind w:left="380" w:hanging="178"/>
      </w:pPr>
      <w:rPr>
        <w:rFonts w:ascii="Arial" w:eastAsia="Arial" w:hAnsi="Arial" w:hint="default"/>
        <w:w w:val="127"/>
        <w:sz w:val="12"/>
        <w:szCs w:val="12"/>
      </w:rPr>
    </w:lvl>
    <w:lvl w:ilvl="1" w:tplc="2A123D90">
      <w:start w:val="1"/>
      <w:numFmt w:val="bullet"/>
      <w:lvlText w:val="•"/>
      <w:lvlJc w:val="left"/>
      <w:pPr>
        <w:ind w:left="957" w:hanging="178"/>
      </w:pPr>
      <w:rPr>
        <w:rFonts w:hint="default"/>
      </w:rPr>
    </w:lvl>
    <w:lvl w:ilvl="2" w:tplc="31726D6A">
      <w:start w:val="1"/>
      <w:numFmt w:val="bullet"/>
      <w:lvlText w:val="•"/>
      <w:lvlJc w:val="left"/>
      <w:pPr>
        <w:ind w:left="1534" w:hanging="178"/>
      </w:pPr>
      <w:rPr>
        <w:rFonts w:hint="default"/>
      </w:rPr>
    </w:lvl>
    <w:lvl w:ilvl="3" w:tplc="0BC4A328">
      <w:start w:val="1"/>
      <w:numFmt w:val="bullet"/>
      <w:lvlText w:val="•"/>
      <w:lvlJc w:val="left"/>
      <w:pPr>
        <w:ind w:left="2110" w:hanging="178"/>
      </w:pPr>
      <w:rPr>
        <w:rFonts w:hint="default"/>
      </w:rPr>
    </w:lvl>
    <w:lvl w:ilvl="4" w:tplc="B2089282">
      <w:start w:val="1"/>
      <w:numFmt w:val="bullet"/>
      <w:lvlText w:val="•"/>
      <w:lvlJc w:val="left"/>
      <w:pPr>
        <w:ind w:left="2687" w:hanging="178"/>
      </w:pPr>
      <w:rPr>
        <w:rFonts w:hint="default"/>
      </w:rPr>
    </w:lvl>
    <w:lvl w:ilvl="5" w:tplc="158878F4">
      <w:start w:val="1"/>
      <w:numFmt w:val="bullet"/>
      <w:lvlText w:val="•"/>
      <w:lvlJc w:val="left"/>
      <w:pPr>
        <w:ind w:left="3264" w:hanging="178"/>
      </w:pPr>
      <w:rPr>
        <w:rFonts w:hint="default"/>
      </w:rPr>
    </w:lvl>
    <w:lvl w:ilvl="6" w:tplc="A7529D8E">
      <w:start w:val="1"/>
      <w:numFmt w:val="bullet"/>
      <w:lvlText w:val="•"/>
      <w:lvlJc w:val="left"/>
      <w:pPr>
        <w:ind w:left="3841" w:hanging="178"/>
      </w:pPr>
      <w:rPr>
        <w:rFonts w:hint="default"/>
      </w:rPr>
    </w:lvl>
    <w:lvl w:ilvl="7" w:tplc="F2FEB61A">
      <w:start w:val="1"/>
      <w:numFmt w:val="bullet"/>
      <w:lvlText w:val="•"/>
      <w:lvlJc w:val="left"/>
      <w:pPr>
        <w:ind w:left="4417" w:hanging="178"/>
      </w:pPr>
      <w:rPr>
        <w:rFonts w:hint="default"/>
      </w:rPr>
    </w:lvl>
    <w:lvl w:ilvl="8" w:tplc="7394869A">
      <w:start w:val="1"/>
      <w:numFmt w:val="bullet"/>
      <w:lvlText w:val="•"/>
      <w:lvlJc w:val="left"/>
      <w:pPr>
        <w:ind w:left="4994" w:hanging="178"/>
      </w:pPr>
      <w:rPr>
        <w:rFonts w:hint="default"/>
      </w:rPr>
    </w:lvl>
  </w:abstractNum>
  <w:abstractNum w:abstractNumId="2" w15:restartNumberingAfterBreak="0">
    <w:nsid w:val="4055357D"/>
    <w:multiLevelType w:val="hybridMultilevel"/>
    <w:tmpl w:val="7D04853A"/>
    <w:lvl w:ilvl="0" w:tplc="954AC25E">
      <w:start w:val="1"/>
      <w:numFmt w:val="bullet"/>
      <w:lvlText w:val="•"/>
      <w:lvlJc w:val="left"/>
      <w:pPr>
        <w:ind w:left="375" w:hanging="173"/>
      </w:pPr>
      <w:rPr>
        <w:rFonts w:ascii="Arial" w:eastAsia="Arial" w:hAnsi="Arial" w:hint="default"/>
        <w:w w:val="127"/>
        <w:sz w:val="12"/>
        <w:szCs w:val="12"/>
      </w:rPr>
    </w:lvl>
    <w:lvl w:ilvl="1" w:tplc="48C62CA6">
      <w:start w:val="1"/>
      <w:numFmt w:val="bullet"/>
      <w:lvlText w:val="•"/>
      <w:lvlJc w:val="left"/>
      <w:pPr>
        <w:ind w:left="953" w:hanging="173"/>
      </w:pPr>
      <w:rPr>
        <w:rFonts w:hint="default"/>
      </w:rPr>
    </w:lvl>
    <w:lvl w:ilvl="2" w:tplc="392CC4B6">
      <w:start w:val="1"/>
      <w:numFmt w:val="bullet"/>
      <w:lvlText w:val="•"/>
      <w:lvlJc w:val="left"/>
      <w:pPr>
        <w:ind w:left="1530" w:hanging="173"/>
      </w:pPr>
      <w:rPr>
        <w:rFonts w:hint="default"/>
      </w:rPr>
    </w:lvl>
    <w:lvl w:ilvl="3" w:tplc="1988DD12">
      <w:start w:val="1"/>
      <w:numFmt w:val="bullet"/>
      <w:lvlText w:val="•"/>
      <w:lvlJc w:val="left"/>
      <w:pPr>
        <w:ind w:left="2107" w:hanging="173"/>
      </w:pPr>
      <w:rPr>
        <w:rFonts w:hint="default"/>
      </w:rPr>
    </w:lvl>
    <w:lvl w:ilvl="4" w:tplc="A3100E54">
      <w:start w:val="1"/>
      <w:numFmt w:val="bullet"/>
      <w:lvlText w:val="•"/>
      <w:lvlJc w:val="left"/>
      <w:pPr>
        <w:ind w:left="2684" w:hanging="173"/>
      </w:pPr>
      <w:rPr>
        <w:rFonts w:hint="default"/>
      </w:rPr>
    </w:lvl>
    <w:lvl w:ilvl="5" w:tplc="0172E020">
      <w:start w:val="1"/>
      <w:numFmt w:val="bullet"/>
      <w:lvlText w:val="•"/>
      <w:lvlJc w:val="left"/>
      <w:pPr>
        <w:ind w:left="3262" w:hanging="173"/>
      </w:pPr>
      <w:rPr>
        <w:rFonts w:hint="default"/>
      </w:rPr>
    </w:lvl>
    <w:lvl w:ilvl="6" w:tplc="BE7E9BCA">
      <w:start w:val="1"/>
      <w:numFmt w:val="bullet"/>
      <w:lvlText w:val="•"/>
      <w:lvlJc w:val="left"/>
      <w:pPr>
        <w:ind w:left="3839" w:hanging="173"/>
      </w:pPr>
      <w:rPr>
        <w:rFonts w:hint="default"/>
      </w:rPr>
    </w:lvl>
    <w:lvl w:ilvl="7" w:tplc="02A4BBEA">
      <w:start w:val="1"/>
      <w:numFmt w:val="bullet"/>
      <w:lvlText w:val="•"/>
      <w:lvlJc w:val="left"/>
      <w:pPr>
        <w:ind w:left="4416" w:hanging="173"/>
      </w:pPr>
      <w:rPr>
        <w:rFonts w:hint="default"/>
      </w:rPr>
    </w:lvl>
    <w:lvl w:ilvl="8" w:tplc="7110D4D2">
      <w:start w:val="1"/>
      <w:numFmt w:val="bullet"/>
      <w:lvlText w:val="•"/>
      <w:lvlJc w:val="left"/>
      <w:pPr>
        <w:ind w:left="4993" w:hanging="173"/>
      </w:pPr>
      <w:rPr>
        <w:rFonts w:hint="default"/>
      </w:rPr>
    </w:lvl>
  </w:abstractNum>
  <w:abstractNum w:abstractNumId="3" w15:restartNumberingAfterBreak="0">
    <w:nsid w:val="5E826493"/>
    <w:multiLevelType w:val="hybridMultilevel"/>
    <w:tmpl w:val="5032EB82"/>
    <w:lvl w:ilvl="0" w:tplc="6AE43B3C">
      <w:start w:val="1"/>
      <w:numFmt w:val="bullet"/>
      <w:lvlText w:val="•"/>
      <w:lvlJc w:val="left"/>
      <w:pPr>
        <w:ind w:left="380" w:hanging="144"/>
      </w:pPr>
      <w:rPr>
        <w:rFonts w:ascii="Arial" w:eastAsia="Arial" w:hAnsi="Arial" w:hint="default"/>
        <w:w w:val="127"/>
        <w:sz w:val="12"/>
        <w:szCs w:val="12"/>
      </w:rPr>
    </w:lvl>
    <w:lvl w:ilvl="1" w:tplc="DD7A3086">
      <w:start w:val="1"/>
      <w:numFmt w:val="bullet"/>
      <w:lvlText w:val="•"/>
      <w:lvlJc w:val="left"/>
      <w:pPr>
        <w:ind w:left="957" w:hanging="144"/>
      </w:pPr>
      <w:rPr>
        <w:rFonts w:hint="default"/>
      </w:rPr>
    </w:lvl>
    <w:lvl w:ilvl="2" w:tplc="D672508A">
      <w:start w:val="1"/>
      <w:numFmt w:val="bullet"/>
      <w:lvlText w:val="•"/>
      <w:lvlJc w:val="left"/>
      <w:pPr>
        <w:ind w:left="1534" w:hanging="144"/>
      </w:pPr>
      <w:rPr>
        <w:rFonts w:hint="default"/>
      </w:rPr>
    </w:lvl>
    <w:lvl w:ilvl="3" w:tplc="1BCCC346">
      <w:start w:val="1"/>
      <w:numFmt w:val="bullet"/>
      <w:lvlText w:val="•"/>
      <w:lvlJc w:val="left"/>
      <w:pPr>
        <w:ind w:left="2110" w:hanging="144"/>
      </w:pPr>
      <w:rPr>
        <w:rFonts w:hint="default"/>
      </w:rPr>
    </w:lvl>
    <w:lvl w:ilvl="4" w:tplc="E526928E">
      <w:start w:val="1"/>
      <w:numFmt w:val="bullet"/>
      <w:lvlText w:val="•"/>
      <w:lvlJc w:val="left"/>
      <w:pPr>
        <w:ind w:left="2687" w:hanging="144"/>
      </w:pPr>
      <w:rPr>
        <w:rFonts w:hint="default"/>
      </w:rPr>
    </w:lvl>
    <w:lvl w:ilvl="5" w:tplc="C590B18C">
      <w:start w:val="1"/>
      <w:numFmt w:val="bullet"/>
      <w:lvlText w:val="•"/>
      <w:lvlJc w:val="left"/>
      <w:pPr>
        <w:ind w:left="3264" w:hanging="144"/>
      </w:pPr>
      <w:rPr>
        <w:rFonts w:hint="default"/>
      </w:rPr>
    </w:lvl>
    <w:lvl w:ilvl="6" w:tplc="E118F7F0">
      <w:start w:val="1"/>
      <w:numFmt w:val="bullet"/>
      <w:lvlText w:val="•"/>
      <w:lvlJc w:val="left"/>
      <w:pPr>
        <w:ind w:left="3841" w:hanging="144"/>
      </w:pPr>
      <w:rPr>
        <w:rFonts w:hint="default"/>
      </w:rPr>
    </w:lvl>
    <w:lvl w:ilvl="7" w:tplc="4A2E5BAC">
      <w:start w:val="1"/>
      <w:numFmt w:val="bullet"/>
      <w:lvlText w:val="•"/>
      <w:lvlJc w:val="left"/>
      <w:pPr>
        <w:ind w:left="4417" w:hanging="144"/>
      </w:pPr>
      <w:rPr>
        <w:rFonts w:hint="default"/>
      </w:rPr>
    </w:lvl>
    <w:lvl w:ilvl="8" w:tplc="45BA61BA">
      <w:start w:val="1"/>
      <w:numFmt w:val="bullet"/>
      <w:lvlText w:val="•"/>
      <w:lvlJc w:val="left"/>
      <w:pPr>
        <w:ind w:left="4994" w:hanging="144"/>
      </w:pPr>
      <w:rPr>
        <w:rFonts w:hint="default"/>
      </w:rPr>
    </w:lvl>
  </w:abstractNum>
  <w:num w:numId="1" w16cid:durableId="1644119076">
    <w:abstractNumId w:val="3"/>
  </w:num>
  <w:num w:numId="2" w16cid:durableId="581136558">
    <w:abstractNumId w:val="1"/>
  </w:num>
  <w:num w:numId="3" w16cid:durableId="986519350">
    <w:abstractNumId w:val="0"/>
  </w:num>
  <w:num w:numId="4" w16cid:durableId="9241476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C7"/>
    <w:rsid w:val="002C1643"/>
    <w:rsid w:val="003022EC"/>
    <w:rsid w:val="00334317"/>
    <w:rsid w:val="00390B40"/>
    <w:rsid w:val="004E4C48"/>
    <w:rsid w:val="004E6A6C"/>
    <w:rsid w:val="00556053"/>
    <w:rsid w:val="00860A8E"/>
    <w:rsid w:val="00976DFE"/>
    <w:rsid w:val="009F568F"/>
    <w:rsid w:val="00B86CC7"/>
    <w:rsid w:val="00C53E7D"/>
    <w:rsid w:val="00DE7663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7BA3"/>
  <w15:chartTrackingRefBased/>
  <w15:docId w15:val="{C60468A4-83FF-4806-8A9B-40038E39F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86C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86CC7"/>
  </w:style>
  <w:style w:type="paragraph" w:customStyle="1" w:styleId="TableParagraph">
    <w:name w:val="Table Paragraph"/>
    <w:basedOn w:val="Normal"/>
    <w:uiPriority w:val="1"/>
    <w:qFormat/>
    <w:rsid w:val="00B86CC7"/>
  </w:style>
  <w:style w:type="paragraph" w:styleId="BalloonText">
    <w:name w:val="Balloon Text"/>
    <w:basedOn w:val="Normal"/>
    <w:link w:val="BalloonTextChar"/>
    <w:uiPriority w:val="99"/>
    <w:semiHidden/>
    <w:unhideWhenUsed/>
    <w:rsid w:val="004E6A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6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North-West University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ERNA GREYLING</cp:lastModifiedBy>
  <cp:revision>3</cp:revision>
  <dcterms:created xsi:type="dcterms:W3CDTF">2022-10-20T13:02:00Z</dcterms:created>
  <dcterms:modified xsi:type="dcterms:W3CDTF">2022-10-20T13:02:00Z</dcterms:modified>
</cp:coreProperties>
</file>